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40" w:rsidRPr="00464E23" w:rsidRDefault="006B6640" w:rsidP="00464E2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alt="http://thumbs.dreamstime.com/thumb_477/1265816389ajhNr4.jpg" href="http://www.stockphotos.sk/image.php?img_id=12954538&amp;img_ty" style="position:absolute;margin-left:-59.1pt;margin-top:1.1pt;width:87.05pt;height:87.05pt;z-index:251658240;visibility:visible;mso-position-horizontal-relative:margin;mso-position-vertical-relative:margin" o:button="t">
            <v:fill o:detectmouseclick="t"/>
            <v:imagedata r:id="rId5" o:title=""/>
            <w10:wrap type="square" anchorx="margin" anchory="margin"/>
          </v:shape>
        </w:pict>
      </w:r>
      <w:r w:rsidRPr="00464E23">
        <w:rPr>
          <w:b/>
          <w:sz w:val="28"/>
          <w:szCs w:val="28"/>
        </w:rPr>
        <w:t>Zelený štvorlístok Nemšová, občianske združenie</w:t>
      </w:r>
    </w:p>
    <w:p w:rsidR="006B6640" w:rsidRPr="00464E23" w:rsidRDefault="006B6640" w:rsidP="00464E23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64E23">
        <w:rPr>
          <w:sz w:val="28"/>
          <w:szCs w:val="28"/>
        </w:rPr>
        <w:t xml:space="preserve">Školská 9, 914 41  Nemšová, Mail: </w:t>
      </w:r>
      <w:hyperlink r:id="rId6" w:history="1">
        <w:r w:rsidRPr="00464E23">
          <w:rPr>
            <w:rStyle w:val="Hyperlink"/>
            <w:sz w:val="28"/>
            <w:szCs w:val="28"/>
          </w:rPr>
          <w:t>zelenystvorlistok.nemsova@centrum.sk</w:t>
        </w:r>
      </w:hyperlink>
    </w:p>
    <w:p w:rsidR="006B6640" w:rsidRPr="00464E23" w:rsidRDefault="006B6640" w:rsidP="00464E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IČO: 42282748, DIČ: 2023987779</w:t>
      </w:r>
    </w:p>
    <w:p w:rsidR="006B6640" w:rsidRPr="00464E23" w:rsidRDefault="006B6640" w:rsidP="00464E23">
      <w:pPr>
        <w:spacing w:after="0" w:line="240" w:lineRule="auto"/>
        <w:jc w:val="both"/>
        <w:rPr>
          <w:sz w:val="28"/>
          <w:szCs w:val="28"/>
        </w:rPr>
      </w:pPr>
      <w:r w:rsidRPr="00464E23">
        <w:rPr>
          <w:sz w:val="28"/>
          <w:szCs w:val="28"/>
        </w:rPr>
        <w:t xml:space="preserve">Bankové spojenie: SLSP Nemšová, </w:t>
      </w:r>
      <w:r w:rsidRPr="00464E23">
        <w:rPr>
          <w:b/>
          <w:sz w:val="28"/>
          <w:szCs w:val="28"/>
        </w:rPr>
        <w:t>č. účtu: 5051602848/0900</w:t>
      </w:r>
    </w:p>
    <w:p w:rsidR="006B6640" w:rsidRPr="00464E23" w:rsidRDefault="006B6640" w:rsidP="00464E23">
      <w:pPr>
        <w:spacing w:after="0" w:line="240" w:lineRule="auto"/>
        <w:rPr>
          <w:sz w:val="24"/>
          <w:szCs w:val="24"/>
        </w:rPr>
      </w:pPr>
    </w:p>
    <w:p w:rsidR="006B6640" w:rsidRDefault="006B6640" w:rsidP="00464E23">
      <w:pPr>
        <w:spacing w:after="0" w:line="240" w:lineRule="auto"/>
        <w:rPr>
          <w:b/>
          <w:i/>
          <w:sz w:val="28"/>
          <w:szCs w:val="28"/>
        </w:rPr>
      </w:pPr>
    </w:p>
    <w:p w:rsidR="006B6640" w:rsidRDefault="006B6640" w:rsidP="00464E23">
      <w:pPr>
        <w:spacing w:after="0" w:line="240" w:lineRule="auto"/>
        <w:rPr>
          <w:b/>
          <w:i/>
          <w:sz w:val="28"/>
          <w:szCs w:val="28"/>
        </w:rPr>
      </w:pPr>
      <w:r w:rsidRPr="00464E23">
        <w:rPr>
          <w:b/>
          <w:i/>
          <w:sz w:val="28"/>
          <w:szCs w:val="28"/>
        </w:rPr>
        <w:t xml:space="preserve">Vážení rodičia a priatelia školy, </w:t>
      </w:r>
    </w:p>
    <w:p w:rsidR="006B6640" w:rsidRDefault="006B6640" w:rsidP="00464E23">
      <w:pPr>
        <w:spacing w:after="0" w:line="240" w:lineRule="auto"/>
        <w:rPr>
          <w:b/>
          <w:i/>
          <w:sz w:val="28"/>
          <w:szCs w:val="28"/>
        </w:rPr>
      </w:pPr>
    </w:p>
    <w:p w:rsidR="006B6640" w:rsidRDefault="006B6640" w:rsidP="0046283C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ďakujeme všetkým fyzickým aj právnickým osobám, ktoré prispeli svojou čiastkou z dne z príjmu v minulom kalendárnom roku k rozvoju a skvalitneniu aktivít žiakov Katolíckej spojenej školy v Nemšovej.</w:t>
      </w:r>
    </w:p>
    <w:p w:rsidR="006B6640" w:rsidRPr="0046283C" w:rsidRDefault="006B6640" w:rsidP="0046283C">
      <w:pPr>
        <w:spacing w:after="0" w:line="240" w:lineRule="auto"/>
        <w:ind w:firstLine="708"/>
        <w:jc w:val="both"/>
        <w:rPr>
          <w:i/>
          <w:sz w:val="28"/>
          <w:szCs w:val="28"/>
        </w:rPr>
      </w:pPr>
    </w:p>
    <w:p w:rsidR="006B6640" w:rsidRDefault="006B6640" w:rsidP="0046283C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Aj v tomto roku sa na Vás obraciame s prosbou o darovanie 2% z Vašej dane z príjmu </w:t>
      </w:r>
      <w:r w:rsidRPr="00464E23">
        <w:rPr>
          <w:i/>
          <w:sz w:val="28"/>
          <w:szCs w:val="28"/>
        </w:rPr>
        <w:t>podľa Zákona č.595/2003  neziskovej organizácii</w:t>
      </w:r>
      <w:r>
        <w:rPr>
          <w:i/>
          <w:sz w:val="28"/>
          <w:szCs w:val="28"/>
        </w:rPr>
        <w:t xml:space="preserve"> zriadenej pri KSŠ v Nemšovej -</w:t>
      </w:r>
      <w:r w:rsidRPr="00464E23">
        <w:rPr>
          <w:i/>
          <w:sz w:val="28"/>
          <w:szCs w:val="28"/>
        </w:rPr>
        <w:t xml:space="preserve"> Občianskemu združeniu Zelený štvorlístok Nemšová. Toto OZ bolo založené v novembri 2013 na podporu a </w:t>
      </w:r>
      <w:r>
        <w:rPr>
          <w:i/>
          <w:sz w:val="28"/>
          <w:szCs w:val="28"/>
        </w:rPr>
        <w:t xml:space="preserve">pomoc Katolíckej spojenej škole (jej zložkám – MŠ sv. Gabriela, ZŠ sv. Michala a Centrum voľného času KSŠ), </w:t>
      </w:r>
      <w:r w:rsidRPr="00464E23">
        <w:rPr>
          <w:i/>
          <w:sz w:val="28"/>
          <w:szCs w:val="28"/>
        </w:rPr>
        <w:t xml:space="preserve"> skvalitnenie výchovno-vzdelávacieho programu, rozvoj duševného a fyzického zdravia detí, skvalitnenie a skrášlenie priestorov, pomoc pri kultúrnych a športových aktivitách. </w:t>
      </w:r>
    </w:p>
    <w:p w:rsidR="006B6640" w:rsidRDefault="006B6640" w:rsidP="00464E2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6B6640" w:rsidRPr="00464E23" w:rsidRDefault="006B6640" w:rsidP="00464E23">
      <w:pPr>
        <w:spacing w:after="0" w:line="240" w:lineRule="auto"/>
        <w:jc w:val="both"/>
        <w:rPr>
          <w:b/>
          <w:i/>
          <w:sz w:val="24"/>
          <w:szCs w:val="24"/>
        </w:rPr>
      </w:pPr>
      <w:r w:rsidRPr="00464E23">
        <w:rPr>
          <w:b/>
          <w:i/>
          <w:sz w:val="24"/>
          <w:szCs w:val="24"/>
        </w:rPr>
        <w:t>Ak nám Vy, alebo Vaši príbuzní, či známi chcú pomôcť, je potrebné urobiť nasledovné:</w:t>
      </w:r>
    </w:p>
    <w:p w:rsidR="006B6640" w:rsidRDefault="006B6640" w:rsidP="00464E2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B6640" w:rsidRPr="00464E23" w:rsidRDefault="006B6640" w:rsidP="00464E2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64E23">
        <w:rPr>
          <w:b/>
          <w:sz w:val="24"/>
          <w:szCs w:val="24"/>
          <w:u w:val="single"/>
        </w:rPr>
        <w:t>Ak ste zamestnanec:</w:t>
      </w:r>
    </w:p>
    <w:p w:rsidR="006B6640" w:rsidRPr="00464E23" w:rsidRDefault="006B6640" w:rsidP="00464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15.2.2016</w:t>
      </w:r>
      <w:r w:rsidRPr="00464E23">
        <w:rPr>
          <w:sz w:val="24"/>
          <w:szCs w:val="24"/>
        </w:rPr>
        <w:t xml:space="preserve"> požiadajte zamestnávateľa o vykonanie ročného zúčtovania preddavkov na daň z príjmov a o vystavenie </w:t>
      </w:r>
      <w:r w:rsidRPr="00464E23">
        <w:rPr>
          <w:b/>
          <w:i/>
          <w:sz w:val="24"/>
          <w:szCs w:val="24"/>
        </w:rPr>
        <w:t>Potvrdenia o zaplatení dane</w:t>
      </w:r>
      <w:r w:rsidRPr="00464E23">
        <w:rPr>
          <w:b/>
          <w:sz w:val="24"/>
          <w:szCs w:val="24"/>
        </w:rPr>
        <w:t>.</w:t>
      </w:r>
    </w:p>
    <w:p w:rsidR="006B6640" w:rsidRPr="00464E23" w:rsidRDefault="006B6640" w:rsidP="00464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>Z tohto Potvrdenia si viete zistiť dátum zaplatenia dane a vypočítať 2% z Vašej zaplatenej dane (t</w:t>
      </w:r>
      <w:r>
        <w:rPr>
          <w:sz w:val="24"/>
          <w:szCs w:val="24"/>
        </w:rPr>
        <w:t>áto suma musí byť minimálne 3 €</w:t>
      </w:r>
      <w:r w:rsidRPr="00464E23">
        <w:rPr>
          <w:sz w:val="24"/>
          <w:szCs w:val="24"/>
        </w:rPr>
        <w:t>).</w:t>
      </w:r>
    </w:p>
    <w:p w:rsidR="006B6640" w:rsidRPr="00464E23" w:rsidRDefault="006B6640" w:rsidP="00464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 xml:space="preserve">Vyplňte </w:t>
      </w:r>
      <w:r w:rsidRPr="00464E23">
        <w:rPr>
          <w:b/>
          <w:i/>
          <w:sz w:val="24"/>
          <w:szCs w:val="24"/>
        </w:rPr>
        <w:t>Vyhlásenie o poukázaní 2% z dane</w:t>
      </w:r>
      <w:r w:rsidRPr="00464E23">
        <w:rPr>
          <w:sz w:val="24"/>
          <w:szCs w:val="24"/>
        </w:rPr>
        <w:t xml:space="preserve"> (toto</w:t>
      </w:r>
      <w:r>
        <w:rPr>
          <w:sz w:val="24"/>
          <w:szCs w:val="24"/>
        </w:rPr>
        <w:t xml:space="preserve"> Vyhlásenie bude od januára 2016</w:t>
      </w:r>
      <w:r w:rsidRPr="00464E23">
        <w:rPr>
          <w:sz w:val="24"/>
          <w:szCs w:val="24"/>
        </w:rPr>
        <w:t xml:space="preserve"> k dispozícii na recepcii školy s už vyplnenými údajmi o prijímateľovi – OZ Zelený štvorlístok Nemšová).</w:t>
      </w:r>
    </w:p>
    <w:p w:rsidR="006B6640" w:rsidRPr="00464E23" w:rsidRDefault="006B6640" w:rsidP="00464E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>Obe tlačivá (Potvrdenie spolu s Vyhlásením) doručt</w:t>
      </w:r>
      <w:r>
        <w:rPr>
          <w:sz w:val="24"/>
          <w:szCs w:val="24"/>
        </w:rPr>
        <w:t>e do 30. apríla 2016</w:t>
      </w:r>
      <w:r w:rsidRPr="00464E23">
        <w:rPr>
          <w:sz w:val="24"/>
          <w:szCs w:val="24"/>
        </w:rPr>
        <w:t xml:space="preserve"> na daňový úrad podľa Vášho bydliska.</w:t>
      </w:r>
    </w:p>
    <w:p w:rsidR="006B6640" w:rsidRDefault="006B6640" w:rsidP="00464E2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B6640" w:rsidRPr="00464E23" w:rsidRDefault="006B6640" w:rsidP="00464E23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64E23">
        <w:rPr>
          <w:b/>
          <w:sz w:val="24"/>
          <w:szCs w:val="24"/>
          <w:u w:val="single"/>
        </w:rPr>
        <w:t>Ak si podávate daňové priznanie sami:</w:t>
      </w:r>
    </w:p>
    <w:p w:rsidR="006B6640" w:rsidRPr="00464E23" w:rsidRDefault="006B6640" w:rsidP="00464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>Riadne vyplňte daňové priznanie a vypočítajte si Vaše 2% z dane z príjmov fyzickej osoby.</w:t>
      </w:r>
    </w:p>
    <w:p w:rsidR="006B6640" w:rsidRPr="00464E23" w:rsidRDefault="006B6640" w:rsidP="00464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>V odd. VIII. vyplníte kolónky na poukázanie 2% z dane v prospech 1 prijímateľa. Údaje, ktoré je potrebné uviesť:</w:t>
      </w:r>
    </w:p>
    <w:p w:rsidR="006B6640" w:rsidRPr="00464E23" w:rsidRDefault="006B6640" w:rsidP="00464E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Obchodné meno alebo názov: </w:t>
      </w:r>
      <w:r w:rsidRPr="00464E23">
        <w:rPr>
          <w:b/>
          <w:sz w:val="24"/>
          <w:szCs w:val="24"/>
        </w:rPr>
        <w:t>Zelený štvorlístok Nemšová</w:t>
      </w:r>
    </w:p>
    <w:p w:rsidR="006B6640" w:rsidRPr="00464E23" w:rsidRDefault="006B6640" w:rsidP="00464E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 w:rsidRPr="00464E23">
        <w:rPr>
          <w:sz w:val="24"/>
          <w:szCs w:val="24"/>
        </w:rPr>
        <w:t>S</w:t>
      </w:r>
      <w:r>
        <w:rPr>
          <w:sz w:val="24"/>
          <w:szCs w:val="24"/>
        </w:rPr>
        <w:t xml:space="preserve">ídlo – obec, PSČ, ulica, číslo: </w:t>
      </w:r>
      <w:r w:rsidRPr="00464E23">
        <w:rPr>
          <w:b/>
          <w:sz w:val="24"/>
          <w:szCs w:val="24"/>
        </w:rPr>
        <w:t>Nemšová, 914 41, Školská 9</w:t>
      </w:r>
    </w:p>
    <w:p w:rsidR="006B6640" w:rsidRPr="00464E23" w:rsidRDefault="006B6640" w:rsidP="00464E23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Právna forma:</w:t>
      </w:r>
      <w:r>
        <w:rPr>
          <w:sz w:val="24"/>
          <w:szCs w:val="24"/>
        </w:rPr>
        <w:tab/>
      </w:r>
      <w:r w:rsidRPr="00464E23">
        <w:rPr>
          <w:b/>
          <w:sz w:val="24"/>
          <w:szCs w:val="24"/>
        </w:rPr>
        <w:t>Občianske združenie</w:t>
      </w:r>
    </w:p>
    <w:p w:rsidR="006B6640" w:rsidRPr="00464E23" w:rsidRDefault="006B6640" w:rsidP="00464E23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číslo (IČO): </w:t>
      </w:r>
      <w:r w:rsidRPr="00464E23">
        <w:rPr>
          <w:b/>
          <w:sz w:val="24"/>
          <w:szCs w:val="24"/>
        </w:rPr>
        <w:t xml:space="preserve">42282748  </w:t>
      </w:r>
      <w:r w:rsidRPr="00464E23">
        <w:rPr>
          <w:sz w:val="24"/>
          <w:szCs w:val="24"/>
        </w:rPr>
        <w:t>(toto číslo sa do kolónky vypisuje zľava)</w:t>
      </w:r>
    </w:p>
    <w:p w:rsidR="006B6640" w:rsidRDefault="006B6640" w:rsidP="00464E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64E23">
        <w:rPr>
          <w:sz w:val="24"/>
          <w:szCs w:val="24"/>
        </w:rPr>
        <w:t xml:space="preserve">Riadne vyplnené daňové priznanie doručte v lehote, ktorú máte na podanie daňového </w:t>
      </w:r>
      <w:r>
        <w:rPr>
          <w:sz w:val="24"/>
          <w:szCs w:val="24"/>
        </w:rPr>
        <w:t>priznania (zvyčajne do 31.3.2016</w:t>
      </w:r>
      <w:r w:rsidRPr="00464E23">
        <w:rPr>
          <w:sz w:val="24"/>
          <w:szCs w:val="24"/>
        </w:rPr>
        <w:t>) na daňový úrad podľa Vášho bydliska.</w:t>
      </w:r>
    </w:p>
    <w:p w:rsidR="006B6640" w:rsidRDefault="006B6640" w:rsidP="00EE699E">
      <w:pPr>
        <w:spacing w:after="0" w:line="300" w:lineRule="atLeast"/>
        <w:jc w:val="both"/>
        <w:textAlignment w:val="baseline"/>
        <w:rPr>
          <w:rFonts w:cs="Helvetica"/>
          <w:sz w:val="24"/>
          <w:szCs w:val="24"/>
        </w:rPr>
      </w:pPr>
    </w:p>
    <w:p w:rsidR="006B6640" w:rsidRDefault="006B6640" w:rsidP="00EE699E">
      <w:pPr>
        <w:spacing w:after="0" w:line="300" w:lineRule="atLeast"/>
        <w:jc w:val="both"/>
        <w:textAlignment w:val="baseline"/>
        <w:rPr>
          <w:rFonts w:cs="Helvetica"/>
          <w:b/>
          <w:sz w:val="24"/>
          <w:szCs w:val="24"/>
          <w:u w:val="single"/>
        </w:rPr>
      </w:pPr>
      <w:r w:rsidRPr="002B57A7">
        <w:rPr>
          <w:rFonts w:cs="Helvetica"/>
          <w:b/>
          <w:sz w:val="24"/>
          <w:szCs w:val="24"/>
          <w:u w:val="single"/>
        </w:rPr>
        <w:t>Ak poukzujete 2% ako právnická osoba:</w:t>
      </w:r>
    </w:p>
    <w:p w:rsidR="006B6640" w:rsidRPr="002B57A7" w:rsidRDefault="006B6640" w:rsidP="00EE699E">
      <w:pPr>
        <w:spacing w:after="0" w:line="300" w:lineRule="atLeast"/>
        <w:jc w:val="both"/>
        <w:textAlignment w:val="baseline"/>
        <w:rPr>
          <w:rFonts w:cs="Helvetica"/>
          <w:b/>
          <w:sz w:val="24"/>
          <w:szCs w:val="24"/>
          <w:u w:val="single"/>
        </w:rPr>
      </w:pPr>
    </w:p>
    <w:p w:rsidR="006B6640" w:rsidRPr="00EE699E" w:rsidRDefault="006B6640" w:rsidP="00EE699E">
      <w:pPr>
        <w:spacing w:after="0" w:line="300" w:lineRule="atLeast"/>
        <w:jc w:val="both"/>
        <w:textAlignment w:val="baseline"/>
        <w:rPr>
          <w:rFonts w:cs="Helvetica"/>
          <w:sz w:val="24"/>
          <w:szCs w:val="24"/>
        </w:rPr>
      </w:pPr>
      <w:r w:rsidRPr="00EE699E">
        <w:rPr>
          <w:rFonts w:cs="Helvetica"/>
          <w:sz w:val="24"/>
          <w:szCs w:val="24"/>
        </w:rPr>
        <w:t>Vypočítajte si Vaše 1,0% (2%) z dane z príjmov právnickej osoby– to je maximálna suma, ktorú môžetepoukázať v prospech prijímateľa/prijímateľov, poukázať môžete aj menej ako 1,0% (2%), musí však byť splnená podmienka minimálne 8 € na jedného prijímateľa.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Style w:val="Strong"/>
          <w:rFonts w:ascii="Calibri" w:hAnsi="Calibri" w:cs="Helvetica"/>
          <w:bdr w:val="none" w:sz="0" w:space="0" w:color="auto" w:frame="1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Style w:val="Strong"/>
          <w:rFonts w:ascii="Calibri" w:hAnsi="Calibri" w:cs="Helvetica"/>
          <w:bdr w:val="none" w:sz="0" w:space="0" w:color="auto" w:frame="1"/>
        </w:rPr>
        <w:t>POZOR: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>a) Ak právnická osoba (firma) v roku 2015 až do termínu na podanie daňového priznania a zaplatenie dane v roku 2016 (zvyčajne do 31.3.2016)</w:t>
      </w:r>
      <w:r w:rsidRPr="00EE699E">
        <w:rPr>
          <w:rStyle w:val="apple-converted-space"/>
          <w:rFonts w:ascii="Calibri" w:hAnsi="Calibri" w:cs="Helvetica"/>
        </w:rPr>
        <w:t> </w:t>
      </w:r>
      <w:r w:rsidRPr="00EE699E">
        <w:rPr>
          <w:rStyle w:val="Strong"/>
          <w:rFonts w:ascii="Calibri" w:hAnsi="Calibri" w:cs="Helvetica"/>
          <w:bdr w:val="none" w:sz="0" w:space="0" w:color="auto" w:frame="1"/>
        </w:rPr>
        <w:t>NEDAROVALA financie</w:t>
      </w:r>
      <w:r w:rsidRPr="00EE699E">
        <w:rPr>
          <w:rStyle w:val="apple-converted-space"/>
          <w:rFonts w:ascii="Calibri" w:hAnsi="Calibri" w:cs="Helvetica"/>
        </w:rPr>
        <w:t> </w:t>
      </w:r>
      <w:r w:rsidRPr="00EE699E">
        <w:rPr>
          <w:rFonts w:ascii="Calibri" w:hAnsi="Calibri" w:cs="Helvetica"/>
        </w:rPr>
        <w:t>vo výške minimálne 0,5% z dane na verejnoprospešný účel (aj inej organizácii, nemusí byť iba prijímateľovi), tak môže poukázať iba 1,0% z dane – vyznačí v daňovom priznaní, že poukazuje iba 1,0% z dane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>b) Ak právnická osoba (firma) v roku 2015 až do termínu na podanie daňového priznania a zaplatenie dane v roku 2016 (zvyčajne do 31.3.2016)</w:t>
      </w:r>
      <w:r w:rsidRPr="00EE699E">
        <w:rPr>
          <w:rStyle w:val="apple-converted-space"/>
          <w:rFonts w:ascii="Calibri" w:hAnsi="Calibri" w:cs="Helvetica"/>
        </w:rPr>
        <w:t> </w:t>
      </w:r>
      <w:r w:rsidRPr="00EE699E">
        <w:rPr>
          <w:rStyle w:val="Strong"/>
          <w:rFonts w:ascii="Calibri" w:hAnsi="Calibri" w:cs="Helvetica"/>
          <w:bdr w:val="none" w:sz="0" w:space="0" w:color="auto" w:frame="1"/>
        </w:rPr>
        <w:t>DAROVALA financie</w:t>
      </w:r>
      <w:r w:rsidRPr="00EE699E">
        <w:rPr>
          <w:rStyle w:val="apple-converted-space"/>
          <w:rFonts w:ascii="Calibri" w:hAnsi="Calibri" w:cs="Helvetica"/>
        </w:rPr>
        <w:t> </w:t>
      </w:r>
      <w:r w:rsidRPr="00EE699E">
        <w:rPr>
          <w:rFonts w:ascii="Calibri" w:hAnsi="Calibri" w:cs="Helvetica"/>
        </w:rPr>
        <w:t xml:space="preserve">vo výške minimálne 0,5% z dane na verejnoprospešný účel (aj inej organizácii, nemusí byť iba prijímateľovi), tak môže poukázať 2% z dane – označí v daňovom priznaní, že poukazuje </w:t>
      </w:r>
      <w:bookmarkStart w:id="0" w:name="_GoBack"/>
      <w:bookmarkEnd w:id="0"/>
      <w:r w:rsidRPr="00EE699E">
        <w:rPr>
          <w:rFonts w:ascii="Calibri" w:hAnsi="Calibri" w:cs="Helvetica"/>
        </w:rPr>
        <w:t>2% z dane (tak ako po minulé roky)</w:t>
      </w: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> </w:t>
      </w:r>
    </w:p>
    <w:p w:rsidR="006B6640" w:rsidRPr="00EE699E" w:rsidRDefault="006B6640" w:rsidP="00EE699E">
      <w:pPr>
        <w:numPr>
          <w:ilvl w:val="0"/>
          <w:numId w:val="4"/>
        </w:numPr>
        <w:spacing w:after="0" w:line="300" w:lineRule="atLeast"/>
        <w:ind w:left="225"/>
        <w:jc w:val="both"/>
        <w:textAlignment w:val="baseline"/>
        <w:rPr>
          <w:rFonts w:cs="Helvetica"/>
          <w:sz w:val="24"/>
          <w:szCs w:val="24"/>
        </w:rPr>
      </w:pPr>
      <w:hyperlink r:id="rId7" w:tgtFrame="_blank" w:tooltip="Tlačivá na poukázanie 2% z dane" w:history="1">
        <w:r w:rsidRPr="00EE699E">
          <w:rPr>
            <w:rStyle w:val="Strong"/>
            <w:rFonts w:cs="Helvetica"/>
            <w:sz w:val="24"/>
            <w:szCs w:val="24"/>
            <w:u w:val="single"/>
            <w:bdr w:val="none" w:sz="0" w:space="0" w:color="auto" w:frame="1"/>
          </w:rPr>
          <w:t>V daňovom priznaní pre právnické osoby</w:t>
        </w:r>
        <w:r w:rsidRPr="00EE699E">
          <w:rPr>
            <w:rStyle w:val="apple-converted-space"/>
            <w:rFonts w:cs="Helvetica"/>
            <w:sz w:val="24"/>
            <w:szCs w:val="24"/>
            <w:u w:val="single"/>
            <w:bdr w:val="none" w:sz="0" w:space="0" w:color="auto" w:frame="1"/>
          </w:rPr>
          <w:t> </w:t>
        </w:r>
      </w:hyperlink>
      <w:r w:rsidRPr="00EE699E">
        <w:rPr>
          <w:rFonts w:cs="Helvetica"/>
          <w:sz w:val="24"/>
          <w:szCs w:val="24"/>
        </w:rPr>
        <w:t>– časť IV. sú už uvedené kolónky na poukázanie 1,0% (2%) z dane v prospech 1 prijímateľa.</w:t>
      </w:r>
    </w:p>
    <w:p w:rsidR="006B6640" w:rsidRPr="00EE699E" w:rsidRDefault="006B6640" w:rsidP="00EE699E">
      <w:pPr>
        <w:numPr>
          <w:ilvl w:val="0"/>
          <w:numId w:val="4"/>
        </w:numPr>
        <w:spacing w:after="0" w:line="300" w:lineRule="atLeast"/>
        <w:ind w:left="225"/>
        <w:jc w:val="both"/>
        <w:textAlignment w:val="baseline"/>
        <w:rPr>
          <w:rFonts w:cs="Helvetica"/>
          <w:sz w:val="24"/>
          <w:szCs w:val="24"/>
        </w:rPr>
      </w:pPr>
      <w:r w:rsidRPr="00EE699E">
        <w:rPr>
          <w:rFonts w:cs="Helvetica"/>
          <w:sz w:val="24"/>
          <w:szCs w:val="24"/>
        </w:rPr>
        <w:t>Údaje, ktoré potrebujete do daňového priznania uviesť, nájdete v Zozname prijímateľov pri organizácií/organizáciách, ktorú/é ste si vybrali.</w:t>
      </w:r>
    </w:p>
    <w:p w:rsidR="006B6640" w:rsidRPr="00EE699E" w:rsidRDefault="006B6640" w:rsidP="00EE699E">
      <w:pPr>
        <w:numPr>
          <w:ilvl w:val="0"/>
          <w:numId w:val="4"/>
        </w:numPr>
        <w:spacing w:after="0" w:line="300" w:lineRule="atLeast"/>
        <w:ind w:left="225"/>
        <w:jc w:val="both"/>
        <w:textAlignment w:val="baseline"/>
        <w:rPr>
          <w:rFonts w:cs="Helvetica"/>
          <w:sz w:val="24"/>
          <w:szCs w:val="24"/>
        </w:rPr>
      </w:pPr>
      <w:r w:rsidRPr="00EE699E">
        <w:rPr>
          <w:rFonts w:cs="Helvetica"/>
          <w:sz w:val="24"/>
          <w:szCs w:val="24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>Ak súhlasíte so zaslaním údajov (obchodné meno alebo názov, sídlo a právna forma) vami určeným prijímateľom, tak zaškrtnite súhlas so zaslaním údajov.</w:t>
      </w:r>
      <w:r w:rsidRPr="00EE699E">
        <w:rPr>
          <w:rStyle w:val="apple-converted-space"/>
          <w:rFonts w:ascii="Calibri" w:hAnsi="Calibri" w:cs="Helvetica"/>
          <w:b/>
          <w:bCs/>
          <w:bdr w:val="none" w:sz="0" w:space="0" w:color="auto" w:frame="1"/>
        </w:rPr>
        <w:t> </w:t>
      </w:r>
      <w:r w:rsidRPr="00EE699E">
        <w:rPr>
          <w:rStyle w:val="Strong"/>
          <w:rFonts w:ascii="Calibri" w:hAnsi="Calibri" w:cs="Helvetica"/>
          <w:bdr w:val="none" w:sz="0" w:space="0" w:color="auto" w:frame="1"/>
        </w:rPr>
        <w:t>– NOVINKA od roku 2016!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0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 xml:space="preserve">Riadne vyplnené daňové priznanie doručte v lehote, ktorú máte na podanie daňového priznania na Váš daňový </w:t>
      </w:r>
      <w:r>
        <w:rPr>
          <w:rFonts w:ascii="Calibri" w:hAnsi="Calibri" w:cs="Helvetica"/>
        </w:rPr>
        <w:t xml:space="preserve">úrad </w:t>
      </w:r>
      <w:r w:rsidRPr="00EE699E">
        <w:rPr>
          <w:rFonts w:ascii="Calibri" w:hAnsi="Calibri" w:cs="Helvetica"/>
        </w:rPr>
        <w:t>a v tomto termíne aj zaplaťte daň z príjmov.</w:t>
      </w:r>
    </w:p>
    <w:p w:rsidR="006B6640" w:rsidRDefault="006B6640" w:rsidP="00EE699E">
      <w:pPr>
        <w:pStyle w:val="NormalWeb"/>
        <w:shd w:val="clear" w:color="auto" w:fill="F4F4F2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</w:rPr>
      </w:pPr>
    </w:p>
    <w:p w:rsidR="006B6640" w:rsidRPr="00EE699E" w:rsidRDefault="006B6640" w:rsidP="00EE699E">
      <w:pPr>
        <w:pStyle w:val="NormalWeb"/>
        <w:shd w:val="clear" w:color="auto" w:fill="F4F4F2"/>
        <w:spacing w:before="0" w:beforeAutospacing="0" w:after="225" w:afterAutospacing="0" w:line="300" w:lineRule="atLeast"/>
        <w:jc w:val="both"/>
        <w:textAlignment w:val="baseline"/>
        <w:rPr>
          <w:rFonts w:ascii="Calibri" w:hAnsi="Calibri" w:cs="Helvetica"/>
        </w:rPr>
      </w:pPr>
      <w:r w:rsidRPr="00EE699E">
        <w:rPr>
          <w:rFonts w:ascii="Calibri" w:hAnsi="Calibri" w:cs="Helvetica"/>
        </w:rPr>
        <w:t>Daňový úrad po kontrole údajov a splnení všetkých podmienok má zákonnú lehotu 90 dní na to, aby previedol sumy, ktoré ste poukázali, v prospech Vami vybraných prijímateľov.</w:t>
      </w:r>
    </w:p>
    <w:p w:rsidR="006B6640" w:rsidRDefault="006B6640" w:rsidP="002B57A7">
      <w:pPr>
        <w:spacing w:after="0" w:line="240" w:lineRule="auto"/>
        <w:jc w:val="both"/>
        <w:rPr>
          <w:sz w:val="24"/>
          <w:szCs w:val="24"/>
        </w:rPr>
      </w:pPr>
    </w:p>
    <w:p w:rsidR="006B6640" w:rsidRPr="002B57A7" w:rsidRDefault="006B6640" w:rsidP="002B57A7">
      <w:pPr>
        <w:spacing w:after="0" w:line="240" w:lineRule="auto"/>
        <w:jc w:val="both"/>
        <w:rPr>
          <w:sz w:val="24"/>
          <w:szCs w:val="24"/>
        </w:rPr>
      </w:pPr>
    </w:p>
    <w:sectPr w:rsidR="006B6640" w:rsidRPr="002B57A7" w:rsidSect="0046283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B06"/>
    <w:multiLevelType w:val="multilevel"/>
    <w:tmpl w:val="E1D2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066E7E"/>
    <w:multiLevelType w:val="hybridMultilevel"/>
    <w:tmpl w:val="3BA6D2D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C4C26"/>
    <w:multiLevelType w:val="hybridMultilevel"/>
    <w:tmpl w:val="F41A31E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7E3478"/>
    <w:multiLevelType w:val="multilevel"/>
    <w:tmpl w:val="445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DB"/>
    <w:rsid w:val="001C2A2F"/>
    <w:rsid w:val="002B57A7"/>
    <w:rsid w:val="0046283C"/>
    <w:rsid w:val="00464E23"/>
    <w:rsid w:val="00494181"/>
    <w:rsid w:val="00522665"/>
    <w:rsid w:val="00677966"/>
    <w:rsid w:val="006B6640"/>
    <w:rsid w:val="00784012"/>
    <w:rsid w:val="00794B12"/>
    <w:rsid w:val="008357D5"/>
    <w:rsid w:val="00843F2D"/>
    <w:rsid w:val="00A92ED3"/>
    <w:rsid w:val="00B16C2D"/>
    <w:rsid w:val="00C4701D"/>
    <w:rsid w:val="00D071DB"/>
    <w:rsid w:val="00E62799"/>
    <w:rsid w:val="00EE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2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64E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64E2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E6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EE699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E6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lenystvorlistok.nemsova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691</Words>
  <Characters>3939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Zelený štvorlístok Nemšová, občianske združenie</dc:title>
  <dc:subject/>
  <dc:creator>Beata</dc:creator>
  <cp:keywords/>
  <dc:description/>
  <cp:lastModifiedBy>uzivatel</cp:lastModifiedBy>
  <cp:revision>3</cp:revision>
  <cp:lastPrinted>2016-02-09T06:45:00Z</cp:lastPrinted>
  <dcterms:created xsi:type="dcterms:W3CDTF">2016-02-09T06:46:00Z</dcterms:created>
  <dcterms:modified xsi:type="dcterms:W3CDTF">2016-02-09T09:57:00Z</dcterms:modified>
</cp:coreProperties>
</file>